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FD" w:rsidRDefault="00077C45" w:rsidP="00197EFD">
      <w:pPr>
        <w:rPr>
          <w:rFonts w:ascii="@Gungsuh" w:eastAsia="@Gungsuh" w:hAnsi="@Gungsuh" w:cs="@Gungsuh"/>
          <w:b/>
          <w:bCs/>
          <w:sz w:val="28"/>
          <w:szCs w:val="28"/>
        </w:rPr>
      </w:pPr>
      <w:r>
        <w:rPr>
          <w:noProof/>
          <w:lang w:eastAsia="it-IT"/>
        </w:rPr>
        <w:drawing>
          <wp:anchor distT="0" distB="0" distL="114300" distR="114300" simplePos="0" relativeHeight="251658240" behindDoc="0" locked="0" layoutInCell="1" allowOverlap="1">
            <wp:simplePos x="0" y="0"/>
            <wp:positionH relativeFrom="column">
              <wp:posOffset>5267325</wp:posOffset>
            </wp:positionH>
            <wp:positionV relativeFrom="paragraph">
              <wp:posOffset>9525</wp:posOffset>
            </wp:positionV>
            <wp:extent cx="730250" cy="974725"/>
            <wp:effectExtent l="0" t="0" r="0" b="0"/>
            <wp:wrapSquare wrapText="bothSides"/>
            <wp:docPr id="3" name="Immagine 3" descr="Comune di Saro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une di Saronn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0250" cy="97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7EFD" w:rsidRPr="007E7EAE">
        <w:rPr>
          <w:noProof/>
          <w:lang w:eastAsia="it-IT"/>
        </w:rPr>
        <w:drawing>
          <wp:inline distT="0" distB="0" distL="0" distR="0">
            <wp:extent cx="828675" cy="8286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00197EFD">
        <w:rPr>
          <w:noProof/>
          <w:lang w:eastAsia="it-IT"/>
        </w:rPr>
        <w:drawing>
          <wp:inline distT="0" distB="0" distL="0" distR="0">
            <wp:extent cx="2600325" cy="4095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a:ln>
                      <a:noFill/>
                    </a:ln>
                  </pic:spPr>
                </pic:pic>
              </a:graphicData>
            </a:graphic>
          </wp:inline>
        </w:drawing>
      </w:r>
    </w:p>
    <w:p w:rsidR="00197EFD" w:rsidRPr="000C68A3" w:rsidRDefault="00197EFD" w:rsidP="00197EFD">
      <w:pPr>
        <w:rPr>
          <w:rFonts w:ascii="@Gungsuh" w:eastAsia="@Gungsuh" w:hAnsi="@Gungsuh" w:cs="@Gungsuh"/>
          <w:b/>
          <w:bCs/>
          <w:sz w:val="8"/>
          <w:szCs w:val="10"/>
        </w:rPr>
      </w:pPr>
    </w:p>
    <w:p w:rsidR="00197EFD" w:rsidRPr="000C68A3" w:rsidRDefault="00197EFD" w:rsidP="00197EFD">
      <w:pPr>
        <w:rPr>
          <w:rFonts w:ascii="Arial" w:eastAsia="@Gungsuh" w:hAnsi="Arial" w:cs="Arial"/>
          <w:b/>
          <w:bCs/>
          <w:sz w:val="18"/>
        </w:rPr>
      </w:pPr>
      <w:r w:rsidRPr="000C68A3">
        <w:rPr>
          <w:rFonts w:ascii="Arial" w:eastAsia="@Gungsuh" w:hAnsi="Arial" w:cs="Arial"/>
          <w:b/>
          <w:bCs/>
          <w:sz w:val="18"/>
        </w:rPr>
        <w:t xml:space="preserve">Associazione Orizzonti Nuovi </w:t>
      </w:r>
      <w:proofErr w:type="spellStart"/>
      <w:r w:rsidRPr="000C68A3">
        <w:rPr>
          <w:rFonts w:ascii="Arial" w:eastAsia="@Gungsuh" w:hAnsi="Arial" w:cs="Arial"/>
          <w:b/>
          <w:bCs/>
          <w:sz w:val="18"/>
        </w:rPr>
        <w:t>Odv</w:t>
      </w:r>
      <w:bookmarkStart w:id="0" w:name="_GoBack"/>
      <w:bookmarkEnd w:id="0"/>
      <w:proofErr w:type="spellEnd"/>
    </w:p>
    <w:p w:rsidR="00197EFD" w:rsidRPr="000C68A3" w:rsidRDefault="00197EFD" w:rsidP="00197EFD">
      <w:pPr>
        <w:rPr>
          <w:rFonts w:ascii="Calibri Light" w:eastAsia="@Gungsuh" w:hAnsi="Calibri Light" w:cs="Calibri Light"/>
          <w:sz w:val="18"/>
        </w:rPr>
      </w:pPr>
      <w:r w:rsidRPr="000C68A3">
        <w:rPr>
          <w:rFonts w:ascii="Calibri Light" w:eastAsia="@Gungsuh" w:hAnsi="Calibri Light" w:cs="Calibri Light"/>
          <w:sz w:val="18"/>
        </w:rPr>
        <w:t>P.zza Libertà, 2 - 21047 Saronno</w:t>
      </w:r>
    </w:p>
    <w:p w:rsidR="00197EFD" w:rsidRPr="000C68A3" w:rsidRDefault="00197EFD" w:rsidP="00197EFD">
      <w:pPr>
        <w:rPr>
          <w:rFonts w:ascii="Calibri Light" w:eastAsia="@Gungsuh" w:hAnsi="Calibri Light" w:cs="Calibri Light"/>
          <w:sz w:val="18"/>
        </w:rPr>
      </w:pPr>
      <w:proofErr w:type="spellStart"/>
      <w:r w:rsidRPr="000C68A3">
        <w:rPr>
          <w:rFonts w:ascii="Calibri Light" w:eastAsia="@Gungsuh" w:hAnsi="Calibri Light" w:cs="Calibri Light"/>
          <w:sz w:val="18"/>
        </w:rPr>
        <w:t>C.f.</w:t>
      </w:r>
      <w:proofErr w:type="spellEnd"/>
      <w:r w:rsidRPr="000C68A3">
        <w:rPr>
          <w:rFonts w:ascii="Calibri Light" w:eastAsia="@Gungsuh" w:hAnsi="Calibri Light" w:cs="Calibri Light"/>
          <w:sz w:val="18"/>
        </w:rPr>
        <w:t xml:space="preserve"> / </w:t>
      </w:r>
      <w:proofErr w:type="spellStart"/>
      <w:r w:rsidRPr="000C68A3">
        <w:rPr>
          <w:rFonts w:ascii="Calibri Light" w:eastAsia="@Gungsuh" w:hAnsi="Calibri Light" w:cs="Calibri Light"/>
          <w:sz w:val="18"/>
        </w:rPr>
        <w:t>p.iva</w:t>
      </w:r>
      <w:proofErr w:type="spellEnd"/>
      <w:r w:rsidRPr="000C68A3">
        <w:rPr>
          <w:rFonts w:ascii="Calibri Light" w:eastAsia="@Gungsuh" w:hAnsi="Calibri Light" w:cs="Calibri Light"/>
          <w:sz w:val="18"/>
        </w:rPr>
        <w:t xml:space="preserve"> 03282390123</w:t>
      </w:r>
    </w:p>
    <w:p w:rsidR="00197EFD" w:rsidRPr="000C68A3" w:rsidRDefault="00197EFD" w:rsidP="00197EFD">
      <w:pPr>
        <w:widowControl/>
        <w:tabs>
          <w:tab w:val="left" w:pos="3261"/>
          <w:tab w:val="left" w:pos="5670"/>
          <w:tab w:val="left" w:leader="underscore" w:pos="6804"/>
          <w:tab w:val="left" w:leader="underscore" w:pos="7938"/>
        </w:tabs>
        <w:autoSpaceDE/>
        <w:autoSpaceDN/>
        <w:rPr>
          <w:rFonts w:ascii="Calibri Light" w:eastAsia="@Gungsuh" w:hAnsi="Calibri Light" w:cs="Calibri Light"/>
          <w:sz w:val="18"/>
        </w:rPr>
      </w:pPr>
      <w:r w:rsidRPr="000C68A3">
        <w:rPr>
          <w:rFonts w:ascii="Calibri Light" w:eastAsia="@Gungsuh" w:hAnsi="Calibri Light" w:cs="Calibri Light"/>
          <w:sz w:val="18"/>
        </w:rPr>
        <w:t>Iscritta al Registro Unico Nazionale del Terzo Settore (</w:t>
      </w:r>
      <w:proofErr w:type="gramStart"/>
      <w:r w:rsidRPr="000C68A3">
        <w:rPr>
          <w:rFonts w:ascii="Calibri Light" w:eastAsia="@Gungsuh" w:hAnsi="Calibri Light" w:cs="Calibri Light"/>
          <w:sz w:val="18"/>
        </w:rPr>
        <w:t xml:space="preserve">A)   </w:t>
      </w:r>
      <w:proofErr w:type="gramEnd"/>
      <w:r w:rsidRPr="000C68A3">
        <w:rPr>
          <w:rFonts w:ascii="Calibri Light" w:eastAsia="@Gungsuh" w:hAnsi="Calibri Light" w:cs="Calibri Light"/>
          <w:sz w:val="18"/>
        </w:rPr>
        <w:t xml:space="preserve"> REP. 30320  dal  26/07/2022</w:t>
      </w:r>
    </w:p>
    <w:p w:rsidR="00EB2ED1" w:rsidRDefault="00953F57">
      <w:pPr>
        <w:tabs>
          <w:tab w:val="left" w:pos="1904"/>
          <w:tab w:val="left" w:pos="8668"/>
        </w:tabs>
        <w:ind w:left="396"/>
        <w:rPr>
          <w:sz w:val="20"/>
        </w:rPr>
      </w:pPr>
      <w:r>
        <w:rPr>
          <w:position w:val="8"/>
          <w:sz w:val="20"/>
        </w:rPr>
        <w:tab/>
      </w:r>
      <w:r>
        <w:rPr>
          <w:position w:val="16"/>
          <w:sz w:val="20"/>
        </w:rPr>
        <w:tab/>
      </w:r>
    </w:p>
    <w:p w:rsidR="00EB2ED1" w:rsidRDefault="00EB2ED1">
      <w:pPr>
        <w:pStyle w:val="Corpotesto"/>
        <w:spacing w:before="14"/>
        <w:rPr>
          <w:sz w:val="40"/>
        </w:rPr>
      </w:pPr>
    </w:p>
    <w:p w:rsidR="00EB2ED1" w:rsidRDefault="00953F57">
      <w:pPr>
        <w:pStyle w:val="Titolo"/>
      </w:pPr>
      <w:r>
        <w:t>SARONNO:</w:t>
      </w:r>
      <w:r>
        <w:rPr>
          <w:spacing w:val="-10"/>
        </w:rPr>
        <w:t xml:space="preserve"> </w:t>
      </w:r>
      <w:r>
        <w:t>CITTA’</w:t>
      </w:r>
      <w:r>
        <w:rPr>
          <w:spacing w:val="-10"/>
        </w:rPr>
        <w:t xml:space="preserve"> </w:t>
      </w:r>
      <w:r>
        <w:t>DELLE</w:t>
      </w:r>
      <w:r>
        <w:rPr>
          <w:spacing w:val="-9"/>
        </w:rPr>
        <w:t xml:space="preserve"> </w:t>
      </w:r>
      <w:r>
        <w:t>VETRINE</w:t>
      </w:r>
      <w:r>
        <w:rPr>
          <w:spacing w:val="-8"/>
        </w:rPr>
        <w:t xml:space="preserve"> </w:t>
      </w:r>
      <w:r>
        <w:t>DI</w:t>
      </w:r>
      <w:r>
        <w:rPr>
          <w:spacing w:val="-9"/>
        </w:rPr>
        <w:t xml:space="preserve"> </w:t>
      </w:r>
      <w:r>
        <w:t>NATALE EDIZIONE 2024</w:t>
      </w:r>
    </w:p>
    <w:p w:rsidR="00EB2ED1" w:rsidRDefault="00953F57">
      <w:pPr>
        <w:pStyle w:val="Corpotesto"/>
        <w:spacing w:before="282"/>
        <w:ind w:left="11" w:right="62"/>
        <w:jc w:val="center"/>
      </w:pPr>
      <w:r>
        <w:t>REGOLAMENTO</w:t>
      </w:r>
      <w:r>
        <w:rPr>
          <w:spacing w:val="-7"/>
        </w:rPr>
        <w:t xml:space="preserve"> </w:t>
      </w:r>
      <w:r>
        <w:rPr>
          <w:spacing w:val="-2"/>
        </w:rPr>
        <w:t>DELL'EVENTO</w:t>
      </w:r>
    </w:p>
    <w:p w:rsidR="00EB2ED1" w:rsidRDefault="00EB2ED1">
      <w:pPr>
        <w:pStyle w:val="Corpotesto"/>
      </w:pPr>
    </w:p>
    <w:p w:rsidR="00EB2ED1" w:rsidRDefault="00953F57">
      <w:pPr>
        <w:pStyle w:val="Corpotesto"/>
        <w:ind w:left="60" w:right="51"/>
        <w:jc w:val="center"/>
      </w:pPr>
      <w:r>
        <w:t>Art.</w:t>
      </w:r>
      <w:r>
        <w:rPr>
          <w:spacing w:val="-4"/>
        </w:rPr>
        <w:t xml:space="preserve"> </w:t>
      </w:r>
      <w:r>
        <w:rPr>
          <w:spacing w:val="-10"/>
        </w:rPr>
        <w:t>1</w:t>
      </w:r>
    </w:p>
    <w:p w:rsidR="00EB2ED1" w:rsidRDefault="00197EFD" w:rsidP="00197EFD">
      <w:pPr>
        <w:ind w:left="61" w:right="51"/>
        <w:rPr>
          <w:b/>
          <w:i/>
          <w:sz w:val="24"/>
        </w:rPr>
      </w:pPr>
      <w:r>
        <w:rPr>
          <w:b/>
          <w:sz w:val="24"/>
        </w:rPr>
        <w:t xml:space="preserve"> </w:t>
      </w:r>
      <w:proofErr w:type="spellStart"/>
      <w:r w:rsidR="00953F57">
        <w:rPr>
          <w:b/>
          <w:sz w:val="24"/>
        </w:rPr>
        <w:t>Radiorizzonti</w:t>
      </w:r>
      <w:proofErr w:type="spellEnd"/>
      <w:r w:rsidR="00953F57">
        <w:rPr>
          <w:b/>
          <w:spacing w:val="40"/>
          <w:sz w:val="24"/>
        </w:rPr>
        <w:t xml:space="preserve"> </w:t>
      </w:r>
      <w:proofErr w:type="spellStart"/>
      <w:r w:rsidR="00953F57">
        <w:rPr>
          <w:b/>
          <w:sz w:val="24"/>
        </w:rPr>
        <w:t>InBlu</w:t>
      </w:r>
      <w:proofErr w:type="spellEnd"/>
      <w:r w:rsidR="00953F57">
        <w:rPr>
          <w:b/>
          <w:sz w:val="24"/>
        </w:rPr>
        <w:t>,</w:t>
      </w:r>
      <w:r w:rsidR="00953F57">
        <w:rPr>
          <w:b/>
          <w:spacing w:val="40"/>
          <w:sz w:val="24"/>
        </w:rPr>
        <w:t xml:space="preserve"> </w:t>
      </w:r>
      <w:r w:rsidR="00953F57">
        <w:rPr>
          <w:b/>
          <w:sz w:val="24"/>
        </w:rPr>
        <w:t>con</w:t>
      </w:r>
      <w:r w:rsidR="00953F57">
        <w:rPr>
          <w:b/>
          <w:spacing w:val="42"/>
          <w:sz w:val="24"/>
        </w:rPr>
        <w:t xml:space="preserve"> </w:t>
      </w:r>
      <w:r w:rsidR="00953F57">
        <w:rPr>
          <w:b/>
          <w:sz w:val="24"/>
        </w:rPr>
        <w:t>il</w:t>
      </w:r>
      <w:r w:rsidR="00953F57">
        <w:rPr>
          <w:b/>
          <w:spacing w:val="42"/>
          <w:sz w:val="24"/>
        </w:rPr>
        <w:t xml:space="preserve"> </w:t>
      </w:r>
      <w:r w:rsidR="00953F57">
        <w:rPr>
          <w:b/>
          <w:sz w:val="24"/>
        </w:rPr>
        <w:t>patrocinio</w:t>
      </w:r>
      <w:r w:rsidR="00953F57">
        <w:rPr>
          <w:b/>
          <w:spacing w:val="42"/>
          <w:sz w:val="24"/>
        </w:rPr>
        <w:t xml:space="preserve"> </w:t>
      </w:r>
      <w:r w:rsidR="00953F57">
        <w:rPr>
          <w:b/>
          <w:sz w:val="24"/>
        </w:rPr>
        <w:t>del</w:t>
      </w:r>
      <w:r w:rsidR="00953F57">
        <w:rPr>
          <w:b/>
          <w:spacing w:val="43"/>
          <w:sz w:val="24"/>
        </w:rPr>
        <w:t xml:space="preserve"> </w:t>
      </w:r>
      <w:r w:rsidR="00953F57">
        <w:rPr>
          <w:b/>
          <w:sz w:val="24"/>
        </w:rPr>
        <w:t>Comu</w:t>
      </w:r>
      <w:r>
        <w:rPr>
          <w:b/>
          <w:sz w:val="24"/>
        </w:rPr>
        <w:t>n</w:t>
      </w:r>
      <w:r w:rsidR="00953F57">
        <w:rPr>
          <w:b/>
          <w:sz w:val="24"/>
        </w:rPr>
        <w:t>e</w:t>
      </w:r>
      <w:r w:rsidR="00953F57">
        <w:rPr>
          <w:b/>
          <w:spacing w:val="42"/>
          <w:sz w:val="24"/>
        </w:rPr>
        <w:t xml:space="preserve"> </w:t>
      </w:r>
      <w:r w:rsidR="00953F57">
        <w:rPr>
          <w:b/>
          <w:sz w:val="24"/>
        </w:rPr>
        <w:t>di</w:t>
      </w:r>
      <w:r w:rsidR="00953F57">
        <w:rPr>
          <w:b/>
          <w:spacing w:val="41"/>
          <w:sz w:val="24"/>
        </w:rPr>
        <w:t xml:space="preserve"> </w:t>
      </w:r>
      <w:r w:rsidR="00953F57">
        <w:rPr>
          <w:b/>
          <w:sz w:val="24"/>
        </w:rPr>
        <w:t>Saronno,</w:t>
      </w:r>
      <w:r w:rsidR="00953F57">
        <w:rPr>
          <w:b/>
          <w:spacing w:val="42"/>
          <w:sz w:val="24"/>
        </w:rPr>
        <w:t xml:space="preserve"> </w:t>
      </w:r>
      <w:r w:rsidR="00953F57">
        <w:rPr>
          <w:b/>
          <w:sz w:val="24"/>
        </w:rPr>
        <w:t>indice</w:t>
      </w:r>
      <w:r w:rsidR="00953F57">
        <w:rPr>
          <w:b/>
          <w:spacing w:val="43"/>
          <w:sz w:val="24"/>
        </w:rPr>
        <w:t xml:space="preserve"> </w:t>
      </w:r>
      <w:r w:rsidR="00953F57">
        <w:rPr>
          <w:b/>
          <w:sz w:val="24"/>
        </w:rPr>
        <w:t>e</w:t>
      </w:r>
      <w:r w:rsidR="00953F57">
        <w:rPr>
          <w:b/>
          <w:spacing w:val="42"/>
          <w:sz w:val="24"/>
        </w:rPr>
        <w:t xml:space="preserve"> </w:t>
      </w:r>
      <w:r w:rsidR="00953F57">
        <w:rPr>
          <w:b/>
          <w:sz w:val="24"/>
        </w:rPr>
        <w:t>organizza</w:t>
      </w:r>
      <w:r w:rsidR="00953F57">
        <w:rPr>
          <w:b/>
          <w:spacing w:val="42"/>
          <w:sz w:val="24"/>
        </w:rPr>
        <w:t xml:space="preserve"> </w:t>
      </w:r>
      <w:r w:rsidR="00953F57">
        <w:rPr>
          <w:b/>
          <w:sz w:val="24"/>
        </w:rPr>
        <w:t>il</w:t>
      </w:r>
      <w:r w:rsidR="00953F57">
        <w:rPr>
          <w:b/>
          <w:spacing w:val="15"/>
          <w:sz w:val="24"/>
        </w:rPr>
        <w:t xml:space="preserve"> </w:t>
      </w:r>
      <w:r w:rsidR="00953F57">
        <w:rPr>
          <w:b/>
          <w:i/>
          <w:spacing w:val="-2"/>
          <w:sz w:val="24"/>
        </w:rPr>
        <w:t>contest</w:t>
      </w:r>
    </w:p>
    <w:p w:rsidR="00EB2ED1" w:rsidRDefault="00197EFD" w:rsidP="00197EFD">
      <w:pPr>
        <w:ind w:left="49" w:right="51"/>
        <w:rPr>
          <w:b/>
          <w:sz w:val="24"/>
        </w:rPr>
      </w:pPr>
      <w:r>
        <w:rPr>
          <w:b/>
          <w:sz w:val="24"/>
        </w:rPr>
        <w:t xml:space="preserve"> </w:t>
      </w:r>
      <w:proofErr w:type="gramStart"/>
      <w:r w:rsidR="00953F57">
        <w:rPr>
          <w:b/>
          <w:sz w:val="24"/>
        </w:rPr>
        <w:t>denominato</w:t>
      </w:r>
      <w:proofErr w:type="gramEnd"/>
      <w:r w:rsidR="00953F57">
        <w:rPr>
          <w:b/>
          <w:spacing w:val="38"/>
          <w:sz w:val="24"/>
        </w:rPr>
        <w:t xml:space="preserve"> </w:t>
      </w:r>
      <w:r w:rsidR="00953F57">
        <w:rPr>
          <w:b/>
          <w:sz w:val="24"/>
        </w:rPr>
        <w:t>«SARONNO:</w:t>
      </w:r>
      <w:r w:rsidR="00953F57">
        <w:rPr>
          <w:b/>
          <w:spacing w:val="38"/>
          <w:sz w:val="24"/>
        </w:rPr>
        <w:t xml:space="preserve">  </w:t>
      </w:r>
      <w:r w:rsidR="00953F57">
        <w:rPr>
          <w:b/>
          <w:sz w:val="24"/>
        </w:rPr>
        <w:t>CITTA'</w:t>
      </w:r>
      <w:r w:rsidR="00953F57">
        <w:rPr>
          <w:b/>
          <w:spacing w:val="38"/>
          <w:sz w:val="24"/>
        </w:rPr>
        <w:t xml:space="preserve">  </w:t>
      </w:r>
      <w:r w:rsidR="00953F57">
        <w:rPr>
          <w:b/>
          <w:sz w:val="24"/>
        </w:rPr>
        <w:t>DELLE</w:t>
      </w:r>
      <w:r w:rsidR="00953F57">
        <w:rPr>
          <w:b/>
          <w:spacing w:val="38"/>
          <w:sz w:val="24"/>
        </w:rPr>
        <w:t xml:space="preserve">  </w:t>
      </w:r>
      <w:r w:rsidR="00953F57">
        <w:rPr>
          <w:b/>
          <w:sz w:val="24"/>
        </w:rPr>
        <w:t>VETRINE</w:t>
      </w:r>
      <w:r w:rsidR="00953F57">
        <w:rPr>
          <w:b/>
          <w:spacing w:val="38"/>
          <w:sz w:val="24"/>
        </w:rPr>
        <w:t xml:space="preserve">  </w:t>
      </w:r>
      <w:r w:rsidR="00953F57">
        <w:rPr>
          <w:b/>
          <w:sz w:val="24"/>
        </w:rPr>
        <w:t>DI</w:t>
      </w:r>
      <w:r w:rsidR="00953F57">
        <w:rPr>
          <w:b/>
          <w:spacing w:val="39"/>
          <w:sz w:val="24"/>
        </w:rPr>
        <w:t xml:space="preserve">  </w:t>
      </w:r>
      <w:r w:rsidR="00953F57">
        <w:rPr>
          <w:b/>
          <w:sz w:val="24"/>
        </w:rPr>
        <w:t>NATALE</w:t>
      </w:r>
      <w:r w:rsidR="00953F57">
        <w:rPr>
          <w:b/>
          <w:spacing w:val="38"/>
          <w:sz w:val="24"/>
        </w:rPr>
        <w:t xml:space="preserve">  </w:t>
      </w:r>
      <w:r w:rsidR="00953F57">
        <w:rPr>
          <w:b/>
          <w:sz w:val="24"/>
        </w:rPr>
        <w:t>2024»,</w:t>
      </w:r>
      <w:r w:rsidR="00953F57">
        <w:rPr>
          <w:b/>
          <w:spacing w:val="38"/>
          <w:sz w:val="24"/>
        </w:rPr>
        <w:t xml:space="preserve">  </w:t>
      </w:r>
      <w:r w:rsidR="00953F57">
        <w:rPr>
          <w:b/>
          <w:sz w:val="24"/>
        </w:rPr>
        <w:t>con</w:t>
      </w:r>
      <w:r w:rsidR="00953F57">
        <w:rPr>
          <w:b/>
          <w:spacing w:val="39"/>
          <w:sz w:val="24"/>
        </w:rPr>
        <w:t xml:space="preserve">  </w:t>
      </w:r>
      <w:r w:rsidR="00953F57">
        <w:rPr>
          <w:b/>
          <w:spacing w:val="-5"/>
          <w:sz w:val="24"/>
        </w:rPr>
        <w:t>la</w:t>
      </w:r>
    </w:p>
    <w:p w:rsidR="00EB2ED1" w:rsidRDefault="00953F57">
      <w:pPr>
        <w:ind w:left="115"/>
        <w:jc w:val="both"/>
        <w:rPr>
          <w:b/>
          <w:sz w:val="24"/>
        </w:rPr>
      </w:pPr>
      <w:proofErr w:type="gramStart"/>
      <w:r>
        <w:rPr>
          <w:b/>
          <w:sz w:val="24"/>
        </w:rPr>
        <w:t>partecipazione</w:t>
      </w:r>
      <w:proofErr w:type="gramEnd"/>
      <w:r>
        <w:rPr>
          <w:b/>
          <w:spacing w:val="-4"/>
          <w:sz w:val="24"/>
        </w:rPr>
        <w:t xml:space="preserve"> </w:t>
      </w:r>
      <w:r>
        <w:rPr>
          <w:b/>
          <w:sz w:val="24"/>
        </w:rPr>
        <w:t>della</w:t>
      </w:r>
      <w:r>
        <w:rPr>
          <w:b/>
          <w:spacing w:val="-3"/>
          <w:sz w:val="24"/>
        </w:rPr>
        <w:t xml:space="preserve"> </w:t>
      </w:r>
      <w:r>
        <w:rPr>
          <w:b/>
          <w:sz w:val="24"/>
        </w:rPr>
        <w:t>testata</w:t>
      </w:r>
      <w:r>
        <w:rPr>
          <w:b/>
          <w:spacing w:val="-2"/>
          <w:sz w:val="24"/>
        </w:rPr>
        <w:t xml:space="preserve"> </w:t>
      </w:r>
      <w:r>
        <w:rPr>
          <w:b/>
          <w:sz w:val="24"/>
        </w:rPr>
        <w:t>«La</w:t>
      </w:r>
      <w:r>
        <w:rPr>
          <w:b/>
          <w:spacing w:val="-3"/>
          <w:sz w:val="24"/>
        </w:rPr>
        <w:t xml:space="preserve"> </w:t>
      </w:r>
      <w:r>
        <w:rPr>
          <w:b/>
          <w:sz w:val="24"/>
        </w:rPr>
        <w:t>Settimana</w:t>
      </w:r>
      <w:r>
        <w:rPr>
          <w:b/>
          <w:spacing w:val="-2"/>
          <w:sz w:val="24"/>
        </w:rPr>
        <w:t xml:space="preserve"> </w:t>
      </w:r>
      <w:r>
        <w:rPr>
          <w:b/>
          <w:sz w:val="24"/>
        </w:rPr>
        <w:t>di</w:t>
      </w:r>
      <w:r>
        <w:rPr>
          <w:b/>
          <w:spacing w:val="-4"/>
          <w:sz w:val="24"/>
        </w:rPr>
        <w:t xml:space="preserve"> </w:t>
      </w:r>
      <w:r>
        <w:rPr>
          <w:b/>
          <w:sz w:val="24"/>
        </w:rPr>
        <w:t>Saronno»</w:t>
      </w:r>
      <w:r w:rsidR="00197EFD">
        <w:rPr>
          <w:b/>
          <w:sz w:val="24"/>
        </w:rPr>
        <w:t>,</w:t>
      </w:r>
      <w:r>
        <w:rPr>
          <w:b/>
          <w:spacing w:val="-4"/>
          <w:sz w:val="24"/>
        </w:rPr>
        <w:t xml:space="preserve"> </w:t>
      </w:r>
      <w:r>
        <w:rPr>
          <w:b/>
          <w:sz w:val="24"/>
        </w:rPr>
        <w:t>il</w:t>
      </w:r>
      <w:r>
        <w:rPr>
          <w:b/>
          <w:spacing w:val="-1"/>
          <w:sz w:val="24"/>
        </w:rPr>
        <w:t xml:space="preserve"> </w:t>
      </w:r>
      <w:r>
        <w:rPr>
          <w:b/>
          <w:sz w:val="24"/>
        </w:rPr>
        <w:t>sito</w:t>
      </w:r>
      <w:r>
        <w:rPr>
          <w:b/>
          <w:spacing w:val="-3"/>
          <w:sz w:val="24"/>
        </w:rPr>
        <w:t xml:space="preserve"> </w:t>
      </w:r>
      <w:r>
        <w:rPr>
          <w:b/>
          <w:sz w:val="24"/>
        </w:rPr>
        <w:t>collegato</w:t>
      </w:r>
      <w:r>
        <w:rPr>
          <w:b/>
          <w:spacing w:val="-2"/>
          <w:sz w:val="24"/>
        </w:rPr>
        <w:t xml:space="preserve"> </w:t>
      </w:r>
      <w:r w:rsidR="00197EFD">
        <w:rPr>
          <w:b/>
          <w:spacing w:val="-2"/>
          <w:sz w:val="24"/>
        </w:rPr>
        <w:t>P</w:t>
      </w:r>
      <w:r>
        <w:rPr>
          <w:b/>
          <w:spacing w:val="-2"/>
          <w:sz w:val="24"/>
        </w:rPr>
        <w:t>rimasaronno.it</w:t>
      </w:r>
      <w:r w:rsidR="00197EFD">
        <w:rPr>
          <w:b/>
          <w:spacing w:val="-2"/>
          <w:sz w:val="24"/>
        </w:rPr>
        <w:t xml:space="preserve"> e SaronnoNews.it.</w:t>
      </w:r>
    </w:p>
    <w:p w:rsidR="00EB2ED1" w:rsidRDefault="00EB2ED1">
      <w:pPr>
        <w:pStyle w:val="Corpotesto"/>
        <w:rPr>
          <w:b/>
        </w:rPr>
      </w:pPr>
    </w:p>
    <w:p w:rsidR="00EB2ED1" w:rsidRDefault="00953F57">
      <w:pPr>
        <w:pStyle w:val="Corpotesto"/>
        <w:ind w:left="4626"/>
        <w:jc w:val="both"/>
      </w:pPr>
      <w:r>
        <w:t>Art.</w:t>
      </w:r>
      <w:r>
        <w:rPr>
          <w:spacing w:val="-4"/>
        </w:rPr>
        <w:t xml:space="preserve"> </w:t>
      </w:r>
      <w:r>
        <w:rPr>
          <w:spacing w:val="-10"/>
        </w:rPr>
        <w:t>2</w:t>
      </w:r>
    </w:p>
    <w:p w:rsidR="00EB2ED1" w:rsidRDefault="00197EFD">
      <w:pPr>
        <w:pStyle w:val="Corpotesto"/>
        <w:ind w:left="115" w:right="129"/>
        <w:jc w:val="both"/>
      </w:pPr>
      <w:r>
        <w:t>O</w:t>
      </w:r>
      <w:r w:rsidR="00953F57">
        <w:t xml:space="preserve">biettivo del contest è vivacizzare le vie del commercio di Saronno durante il periodo natalizio tramite la realizzazione da parte dei commercianti aderenti di una vetrina che rappresenti il Natale, scegliendo una delle due categorie a cui si vuole partecipare: Natale con simboli religiosi o Natale </w:t>
      </w:r>
      <w:r w:rsidR="00953F57">
        <w:rPr>
          <w:spacing w:val="-2"/>
        </w:rPr>
        <w:t>laico.</w:t>
      </w:r>
    </w:p>
    <w:p w:rsidR="00EB2ED1" w:rsidRDefault="00EB2ED1">
      <w:pPr>
        <w:pStyle w:val="Corpotesto"/>
      </w:pPr>
    </w:p>
    <w:p w:rsidR="00EB2ED1" w:rsidRDefault="00953F57">
      <w:pPr>
        <w:pStyle w:val="Corpotesto"/>
        <w:ind w:left="4626"/>
        <w:jc w:val="both"/>
      </w:pPr>
      <w:r>
        <w:t>Art.</w:t>
      </w:r>
      <w:r>
        <w:rPr>
          <w:spacing w:val="-4"/>
        </w:rPr>
        <w:t xml:space="preserve"> </w:t>
      </w:r>
      <w:r>
        <w:rPr>
          <w:spacing w:val="-10"/>
        </w:rPr>
        <w:t>3</w:t>
      </w:r>
    </w:p>
    <w:p w:rsidR="00EB2ED1" w:rsidRDefault="00953F57">
      <w:pPr>
        <w:pStyle w:val="Corpotesto"/>
        <w:ind w:left="115" w:right="112"/>
        <w:jc w:val="both"/>
      </w:pPr>
      <w:r>
        <w:t xml:space="preserve">Possono partecipare al contest tutti i commercianti di Saronno previa iscrizione entro </w:t>
      </w:r>
      <w:r w:rsidR="00197EFD">
        <w:t xml:space="preserve">sabato 30 </w:t>
      </w:r>
      <w:r>
        <w:t>novembre 202</w:t>
      </w:r>
      <w:r w:rsidR="00197EFD">
        <w:t>4</w:t>
      </w:r>
      <w:r>
        <w:t xml:space="preserve"> via mail a </w:t>
      </w:r>
      <w:hyperlink r:id="rId7" w:history="1">
        <w:r w:rsidR="00197EFD" w:rsidRPr="000331D0">
          <w:rPr>
            <w:rStyle w:val="Collegamentoipertestuale"/>
          </w:rPr>
          <w:t>eventi@radiorizzonti.org</w:t>
        </w:r>
      </w:hyperlink>
      <w:r w:rsidR="00197EFD">
        <w:t xml:space="preserve"> </w:t>
      </w:r>
      <w:r>
        <w:t>oppure direttamente a un collaboratore della radio. La partecipazione al contest</w:t>
      </w:r>
      <w:r>
        <w:rPr>
          <w:spacing w:val="40"/>
        </w:rPr>
        <w:t xml:space="preserve"> </w:t>
      </w:r>
      <w:r>
        <w:t>è gratuita.</w:t>
      </w:r>
    </w:p>
    <w:p w:rsidR="00EB2ED1" w:rsidRDefault="00EB2ED1">
      <w:pPr>
        <w:pStyle w:val="Corpotesto"/>
      </w:pPr>
    </w:p>
    <w:p w:rsidR="00EB2ED1" w:rsidRDefault="00953F57">
      <w:pPr>
        <w:pStyle w:val="Corpotesto"/>
        <w:ind w:left="4656"/>
        <w:jc w:val="both"/>
      </w:pPr>
      <w:r>
        <w:t>Art.</w:t>
      </w:r>
      <w:r>
        <w:rPr>
          <w:spacing w:val="-4"/>
        </w:rPr>
        <w:t xml:space="preserve"> </w:t>
      </w:r>
      <w:r>
        <w:rPr>
          <w:spacing w:val="-10"/>
        </w:rPr>
        <w:t>4</w:t>
      </w:r>
    </w:p>
    <w:p w:rsidR="00EB2ED1" w:rsidRDefault="00953F57">
      <w:pPr>
        <w:pStyle w:val="Corpotesto"/>
        <w:ind w:left="115" w:right="117"/>
        <w:jc w:val="both"/>
      </w:pPr>
      <w:r>
        <w:t>La vetrina dovrà essere allestita a partire dal 7 Dicembre 2024 e fino al 6 gennaio 2025. Per l’allestimento della vetrina può essere impiegato ogni specie di materiale, tranne quelli ritenuti dichiaratamente pericolosi per l’incolumità delle persone.</w:t>
      </w:r>
    </w:p>
    <w:p w:rsidR="00EB2ED1" w:rsidRDefault="00EB2ED1">
      <w:pPr>
        <w:pStyle w:val="Corpotesto"/>
      </w:pPr>
    </w:p>
    <w:p w:rsidR="00EB2ED1" w:rsidRDefault="00953F57">
      <w:pPr>
        <w:pStyle w:val="Corpotesto"/>
        <w:ind w:left="4626"/>
        <w:jc w:val="both"/>
      </w:pPr>
      <w:r>
        <w:t>Art.</w:t>
      </w:r>
      <w:r>
        <w:rPr>
          <w:spacing w:val="-4"/>
        </w:rPr>
        <w:t xml:space="preserve"> </w:t>
      </w:r>
      <w:r>
        <w:rPr>
          <w:spacing w:val="-10"/>
        </w:rPr>
        <w:t>5</w:t>
      </w:r>
    </w:p>
    <w:p w:rsidR="00EB2ED1" w:rsidRDefault="00953F57">
      <w:pPr>
        <w:pStyle w:val="Corpotesto"/>
        <w:ind w:left="115" w:right="117"/>
        <w:jc w:val="both"/>
      </w:pPr>
      <w:r>
        <w:t>A tutti i negozianti partecipanti sarà rilasciata una locandina da esporre in vetrina con il numero della vetrina da utilizzare nelle votazioni. Il numero dei vetrine con simboli religiosi partiranno dal numero 1</w:t>
      </w:r>
      <w:r w:rsidR="00197EFD">
        <w:t>01</w:t>
      </w:r>
      <w:r>
        <w:t>. Il numero delle vetrine a carattere laico partiranno dal numero 2</w:t>
      </w:r>
      <w:r w:rsidR="00197EFD">
        <w:t xml:space="preserve">01. </w:t>
      </w:r>
      <w:r>
        <w:t xml:space="preserve">Inoltre i negozianti partecipanti riceveranno un pacchetto di cartoline che illustrano il </w:t>
      </w:r>
      <w:r>
        <w:rPr>
          <w:i/>
        </w:rPr>
        <w:t xml:space="preserve">contest </w:t>
      </w:r>
      <w:r>
        <w:t>da distribuire presso la propria clientela.</w:t>
      </w:r>
    </w:p>
    <w:p w:rsidR="00EB2ED1" w:rsidRDefault="00EB2ED1">
      <w:pPr>
        <w:pStyle w:val="Corpotesto"/>
      </w:pPr>
    </w:p>
    <w:p w:rsidR="00EB2ED1" w:rsidRDefault="00953F57">
      <w:pPr>
        <w:pStyle w:val="Corpotesto"/>
        <w:spacing w:before="1"/>
        <w:ind w:left="4656"/>
        <w:jc w:val="both"/>
      </w:pPr>
      <w:r>
        <w:t>Art.</w:t>
      </w:r>
      <w:r>
        <w:rPr>
          <w:spacing w:val="-4"/>
        </w:rPr>
        <w:t xml:space="preserve"> </w:t>
      </w:r>
      <w:r>
        <w:rPr>
          <w:spacing w:val="-10"/>
        </w:rPr>
        <w:t>6</w:t>
      </w:r>
    </w:p>
    <w:p w:rsidR="00EB2ED1" w:rsidRDefault="00953F57">
      <w:pPr>
        <w:pStyle w:val="Corpotesto"/>
        <w:ind w:left="115" w:right="116"/>
        <w:jc w:val="both"/>
      </w:pPr>
      <w:r>
        <w:t>Le vetrine saranno votate dai clienti e dai cittadini che esprimeranno i propri voti con due modalità</w:t>
      </w:r>
      <w:r>
        <w:rPr>
          <w:spacing w:val="40"/>
        </w:rPr>
        <w:t xml:space="preserve"> </w:t>
      </w:r>
      <w:r>
        <w:t xml:space="preserve">a scelta. Attraverso il QR Code che appare sulla locandina in vetrina. Oppure mandando un messaggio </w:t>
      </w:r>
      <w:proofErr w:type="spellStart"/>
      <w:r>
        <w:t>Whatsapp</w:t>
      </w:r>
      <w:proofErr w:type="spellEnd"/>
      <w:r>
        <w:t xml:space="preserve"> al numero di </w:t>
      </w:r>
      <w:proofErr w:type="spellStart"/>
      <w:r>
        <w:t>Radiorizzonti</w:t>
      </w:r>
      <w:proofErr w:type="spellEnd"/>
      <w:r>
        <w:t xml:space="preserve"> 333 80 16 200. Ogni votante</w:t>
      </w:r>
      <w:r>
        <w:rPr>
          <w:spacing w:val="40"/>
        </w:rPr>
        <w:t xml:space="preserve"> </w:t>
      </w:r>
      <w:r>
        <w:t>(identificato dal numero di cellulare) ha diritto a un voto per ognuna delle categorie di cui all'art.</w:t>
      </w:r>
      <w:r>
        <w:rPr>
          <w:spacing w:val="40"/>
        </w:rPr>
        <w:t xml:space="preserve"> </w:t>
      </w:r>
      <w:r>
        <w:t>2. Farà fede il numero di cellulare dell’invio. Ultimo giorno valido per l'invio è il 6 gennaio 2025.</w:t>
      </w:r>
    </w:p>
    <w:p w:rsidR="00EB2ED1" w:rsidRDefault="00EB2ED1">
      <w:pPr>
        <w:jc w:val="both"/>
        <w:sectPr w:rsidR="00EB2ED1" w:rsidSect="00197EFD">
          <w:type w:val="continuous"/>
          <w:pgSz w:w="11900" w:h="16840"/>
          <w:pgMar w:top="720" w:right="720" w:bottom="720" w:left="720" w:header="720" w:footer="720" w:gutter="0"/>
          <w:cols w:space="720"/>
          <w:docGrid w:linePitch="299"/>
        </w:sectPr>
      </w:pPr>
    </w:p>
    <w:p w:rsidR="00EB2ED1" w:rsidRDefault="00953F57">
      <w:pPr>
        <w:pStyle w:val="Corpotesto"/>
        <w:spacing w:before="64"/>
        <w:ind w:left="4626"/>
        <w:jc w:val="both"/>
      </w:pPr>
      <w:r>
        <w:lastRenderedPageBreak/>
        <w:t>Art.</w:t>
      </w:r>
      <w:r>
        <w:rPr>
          <w:spacing w:val="-4"/>
        </w:rPr>
        <w:t xml:space="preserve"> </w:t>
      </w:r>
      <w:r>
        <w:rPr>
          <w:spacing w:val="-10"/>
        </w:rPr>
        <w:t>6</w:t>
      </w:r>
    </w:p>
    <w:p w:rsidR="00EB2ED1" w:rsidRDefault="00953F57">
      <w:pPr>
        <w:pStyle w:val="Corpotesto"/>
        <w:ind w:left="115" w:right="121"/>
        <w:jc w:val="both"/>
      </w:pPr>
      <w:r>
        <w:t xml:space="preserve">Una apposita commissione di </w:t>
      </w:r>
      <w:proofErr w:type="spellStart"/>
      <w:r>
        <w:t>Radiorizzonti</w:t>
      </w:r>
      <w:proofErr w:type="spellEnd"/>
      <w:r>
        <w:t xml:space="preserve"> raccoglierà i voti pervenuti dichiarando la vetrina vincitrice (una per categoria)</w:t>
      </w:r>
      <w:r>
        <w:rPr>
          <w:spacing w:val="40"/>
        </w:rPr>
        <w:t xml:space="preserve"> </w:t>
      </w:r>
      <w:r>
        <w:t>attraverso apposito annuncio radio e comunicato stampa nei giorni successivi al 6 gennaio 2025.</w:t>
      </w:r>
    </w:p>
    <w:p w:rsidR="00EB2ED1" w:rsidRDefault="00EB2ED1">
      <w:pPr>
        <w:pStyle w:val="Corpotesto"/>
      </w:pPr>
    </w:p>
    <w:p w:rsidR="00EB2ED1" w:rsidRDefault="00953F57">
      <w:pPr>
        <w:pStyle w:val="Corpotesto"/>
        <w:ind w:left="4626"/>
        <w:jc w:val="both"/>
      </w:pPr>
      <w:r>
        <w:t>Art.</w:t>
      </w:r>
      <w:r>
        <w:rPr>
          <w:spacing w:val="-4"/>
        </w:rPr>
        <w:t xml:space="preserve"> </w:t>
      </w:r>
      <w:r>
        <w:rPr>
          <w:spacing w:val="-10"/>
        </w:rPr>
        <w:t>7</w:t>
      </w:r>
    </w:p>
    <w:p w:rsidR="00EB2ED1" w:rsidRDefault="00953F57">
      <w:pPr>
        <w:pStyle w:val="Corpotesto"/>
        <w:ind w:left="115" w:right="122"/>
        <w:jc w:val="both"/>
      </w:pPr>
      <w:r>
        <w:t>Alla vetrina</w:t>
      </w:r>
      <w:r>
        <w:rPr>
          <w:spacing w:val="-2"/>
        </w:rPr>
        <w:t xml:space="preserve"> </w:t>
      </w:r>
      <w:r>
        <w:t>prima classificata</w:t>
      </w:r>
      <w:r>
        <w:rPr>
          <w:spacing w:val="-1"/>
        </w:rPr>
        <w:t xml:space="preserve"> </w:t>
      </w:r>
      <w:r>
        <w:t>in</w:t>
      </w:r>
      <w:r>
        <w:rPr>
          <w:spacing w:val="-2"/>
        </w:rPr>
        <w:t xml:space="preserve"> </w:t>
      </w:r>
      <w:r>
        <w:t>ciascuna delle</w:t>
      </w:r>
      <w:r>
        <w:rPr>
          <w:spacing w:val="-2"/>
        </w:rPr>
        <w:t xml:space="preserve"> </w:t>
      </w:r>
      <w:r>
        <w:t>due</w:t>
      </w:r>
      <w:r>
        <w:rPr>
          <w:spacing w:val="-1"/>
        </w:rPr>
        <w:t xml:space="preserve"> </w:t>
      </w:r>
      <w:r>
        <w:t>categorie</w:t>
      </w:r>
      <w:r>
        <w:rPr>
          <w:spacing w:val="-1"/>
        </w:rPr>
        <w:t xml:space="preserve"> </w:t>
      </w:r>
      <w:r>
        <w:t>sarà consegnata in</w:t>
      </w:r>
      <w:r>
        <w:rPr>
          <w:spacing w:val="-2"/>
        </w:rPr>
        <w:t xml:space="preserve"> </w:t>
      </w:r>
      <w:r>
        <w:t xml:space="preserve">apposita cerimonia pubblica targa d’onore di </w:t>
      </w:r>
      <w:proofErr w:type="spellStart"/>
      <w:r>
        <w:t>Radiorizzonti</w:t>
      </w:r>
      <w:proofErr w:type="spellEnd"/>
      <w:r>
        <w:t xml:space="preserve"> da esporre in vetrina. I negozianti vincitori saranno inoltre protagonisti di uno speciale programma su </w:t>
      </w:r>
      <w:proofErr w:type="spellStart"/>
      <w:r>
        <w:t>Radiorizzonti</w:t>
      </w:r>
      <w:proofErr w:type="spellEnd"/>
      <w:r>
        <w:t xml:space="preserve">. Infine riceveranno un pacchetto gratuito di spot pubblicitari radiofonici per 2 settimane realizzati e mandati in onda da </w:t>
      </w:r>
      <w:proofErr w:type="spellStart"/>
      <w:r>
        <w:t>Radiorizzonti</w:t>
      </w:r>
      <w:proofErr w:type="spellEnd"/>
      <w:r>
        <w:t>.</w:t>
      </w:r>
    </w:p>
    <w:p w:rsidR="00EB2ED1" w:rsidRDefault="00EB2ED1">
      <w:pPr>
        <w:pStyle w:val="Corpotesto"/>
      </w:pPr>
    </w:p>
    <w:p w:rsidR="00EB2ED1" w:rsidRDefault="00953F57">
      <w:pPr>
        <w:pStyle w:val="Corpotesto"/>
        <w:ind w:left="4656"/>
        <w:jc w:val="both"/>
      </w:pPr>
      <w:r>
        <w:t>Art.</w:t>
      </w:r>
      <w:r>
        <w:rPr>
          <w:spacing w:val="-4"/>
        </w:rPr>
        <w:t xml:space="preserve"> </w:t>
      </w:r>
      <w:r>
        <w:rPr>
          <w:spacing w:val="-10"/>
        </w:rPr>
        <w:t>8</w:t>
      </w:r>
    </w:p>
    <w:p w:rsidR="00197EFD" w:rsidRDefault="00953F57" w:rsidP="00197EFD">
      <w:pPr>
        <w:pStyle w:val="Corpotesto"/>
        <w:shd w:val="clear" w:color="auto" w:fill="FFFFFF" w:themeFill="background1"/>
        <w:ind w:left="115" w:right="107"/>
        <w:jc w:val="both"/>
        <w:rPr>
          <w:color w:val="000000"/>
        </w:rPr>
      </w:pPr>
      <w:r>
        <w:t>La testata giornalistica «La</w:t>
      </w:r>
      <w:r>
        <w:rPr>
          <w:spacing w:val="-1"/>
        </w:rPr>
        <w:t xml:space="preserve"> </w:t>
      </w:r>
      <w:r>
        <w:t>Settimana di</w:t>
      </w:r>
      <w:r>
        <w:rPr>
          <w:spacing w:val="-1"/>
        </w:rPr>
        <w:t xml:space="preserve"> </w:t>
      </w:r>
      <w:r>
        <w:t>Saronno», media partner dell'evento, assicurerà -</w:t>
      </w:r>
      <w:r>
        <w:rPr>
          <w:spacing w:val="-1"/>
        </w:rPr>
        <w:t xml:space="preserve"> </w:t>
      </w:r>
      <w:r>
        <w:t xml:space="preserve">insieme a </w:t>
      </w:r>
      <w:proofErr w:type="spellStart"/>
      <w:r>
        <w:t>Radiorizzonti</w:t>
      </w:r>
      <w:proofErr w:type="spellEnd"/>
      <w:r>
        <w:t xml:space="preserve"> e alle testate web primasaronno.it e saronnonews.it - la copertura giornalistica dell'iniziativa pubblicando articoli e fotografie delle vetrine partecipanti. </w:t>
      </w:r>
      <w:r w:rsidRPr="00197EFD">
        <w:t xml:space="preserve">Inoltre </w:t>
      </w:r>
      <w:r w:rsidRPr="00197EFD">
        <w:rPr>
          <w:color w:val="000000"/>
        </w:rPr>
        <w:t>«La Settimana di Saronno» regalerà 3 abbonamenti digitali alla testata per la durata di 1 anno: 2 per i due negozianti vincitori e uno</w:t>
      </w:r>
      <w:r w:rsidRPr="00197EFD">
        <w:rPr>
          <w:color w:val="000000"/>
          <w:spacing w:val="40"/>
        </w:rPr>
        <w:t xml:space="preserve"> </w:t>
      </w:r>
      <w:r w:rsidRPr="00197EFD">
        <w:rPr>
          <w:color w:val="000000"/>
        </w:rPr>
        <w:t xml:space="preserve">per il titolare di un numero di </w:t>
      </w:r>
      <w:proofErr w:type="spellStart"/>
      <w:r w:rsidRPr="00197EFD">
        <w:rPr>
          <w:color w:val="000000"/>
        </w:rPr>
        <w:t>Whatsapp</w:t>
      </w:r>
      <w:proofErr w:type="spellEnd"/>
      <w:r w:rsidRPr="00197EFD">
        <w:rPr>
          <w:color w:val="000000"/>
        </w:rPr>
        <w:t xml:space="preserve"> estratto a sorte tra i votanti al </w:t>
      </w:r>
      <w:r w:rsidRPr="00197EFD">
        <w:rPr>
          <w:i/>
          <w:color w:val="000000"/>
        </w:rPr>
        <w:t>contest</w:t>
      </w:r>
      <w:r w:rsidRPr="00197EFD">
        <w:rPr>
          <w:color w:val="000000"/>
        </w:rPr>
        <w:t>.</w:t>
      </w:r>
      <w:r w:rsidR="00197EFD">
        <w:rPr>
          <w:color w:val="000000"/>
        </w:rPr>
        <w:t xml:space="preserve"> </w:t>
      </w:r>
    </w:p>
    <w:p w:rsidR="009B54B1" w:rsidRDefault="009B54B1" w:rsidP="00197EFD">
      <w:pPr>
        <w:pStyle w:val="Corpotesto"/>
        <w:shd w:val="clear" w:color="auto" w:fill="FFFFFF" w:themeFill="background1"/>
        <w:ind w:left="115" w:right="107"/>
        <w:jc w:val="both"/>
        <w:rPr>
          <w:color w:val="000000"/>
        </w:rPr>
      </w:pPr>
      <w:r>
        <w:rPr>
          <w:color w:val="000000"/>
        </w:rPr>
        <w:t xml:space="preserve">La testata SaronnoNews.it regalerà ad ogni commerciante </w:t>
      </w:r>
      <w:proofErr w:type="spellStart"/>
      <w:r>
        <w:rPr>
          <w:color w:val="000000"/>
        </w:rPr>
        <w:t>cinvicote</w:t>
      </w:r>
      <w:proofErr w:type="spellEnd"/>
      <w:r>
        <w:rPr>
          <w:color w:val="000000"/>
        </w:rPr>
        <w:t xml:space="preserve"> lo zaino della testata e un buono spesa da 100 euro per il titolare di un numero </w:t>
      </w:r>
      <w:proofErr w:type="spellStart"/>
      <w:r>
        <w:rPr>
          <w:color w:val="000000"/>
        </w:rPr>
        <w:t>Whatsapp</w:t>
      </w:r>
      <w:proofErr w:type="spellEnd"/>
      <w:r>
        <w:rPr>
          <w:color w:val="000000"/>
        </w:rPr>
        <w:t xml:space="preserve"> estratto a sorte tra i votanti al </w:t>
      </w:r>
      <w:r w:rsidRPr="009B54B1">
        <w:rPr>
          <w:i/>
          <w:color w:val="000000"/>
        </w:rPr>
        <w:t>contest.</w:t>
      </w:r>
    </w:p>
    <w:p w:rsidR="00EB2ED1" w:rsidRDefault="00EB2ED1">
      <w:pPr>
        <w:pStyle w:val="Corpotesto"/>
      </w:pPr>
    </w:p>
    <w:p w:rsidR="00EB2ED1" w:rsidRDefault="00953F57">
      <w:pPr>
        <w:pStyle w:val="Corpotesto"/>
        <w:ind w:left="4656"/>
        <w:jc w:val="both"/>
      </w:pPr>
      <w:r>
        <w:t>Art.</w:t>
      </w:r>
      <w:r>
        <w:rPr>
          <w:spacing w:val="-4"/>
        </w:rPr>
        <w:t xml:space="preserve"> </w:t>
      </w:r>
      <w:r>
        <w:rPr>
          <w:spacing w:val="-10"/>
        </w:rPr>
        <w:t>9</w:t>
      </w:r>
    </w:p>
    <w:p w:rsidR="00EB2ED1" w:rsidRDefault="00953F57">
      <w:pPr>
        <w:pStyle w:val="Corpotesto"/>
        <w:ind w:left="115"/>
        <w:jc w:val="both"/>
      </w:pPr>
      <w:r>
        <w:t>Ciascuna</w:t>
      </w:r>
      <w:r>
        <w:rPr>
          <w:spacing w:val="-7"/>
        </w:rPr>
        <w:t xml:space="preserve"> </w:t>
      </w:r>
      <w:r>
        <w:t>opera</w:t>
      </w:r>
      <w:r>
        <w:rPr>
          <w:spacing w:val="-4"/>
        </w:rPr>
        <w:t xml:space="preserve"> </w:t>
      </w:r>
      <w:r>
        <w:t>premiata</w:t>
      </w:r>
      <w:r>
        <w:rPr>
          <w:spacing w:val="-2"/>
        </w:rPr>
        <w:t xml:space="preserve"> </w:t>
      </w:r>
      <w:r>
        <w:t>può</w:t>
      </w:r>
      <w:r>
        <w:rPr>
          <w:spacing w:val="-3"/>
        </w:rPr>
        <w:t xml:space="preserve"> </w:t>
      </w:r>
      <w:r>
        <w:t>partecipare</w:t>
      </w:r>
      <w:r>
        <w:rPr>
          <w:spacing w:val="-2"/>
        </w:rPr>
        <w:t xml:space="preserve"> </w:t>
      </w:r>
      <w:r>
        <w:t>ad</w:t>
      </w:r>
      <w:r>
        <w:rPr>
          <w:spacing w:val="-4"/>
        </w:rPr>
        <w:t xml:space="preserve"> </w:t>
      </w:r>
      <w:r>
        <w:t>una</w:t>
      </w:r>
      <w:r>
        <w:rPr>
          <w:spacing w:val="-4"/>
        </w:rPr>
        <w:t xml:space="preserve"> </w:t>
      </w:r>
      <w:r>
        <w:t>sola</w:t>
      </w:r>
      <w:r>
        <w:rPr>
          <w:spacing w:val="-4"/>
        </w:rPr>
        <w:t xml:space="preserve"> </w:t>
      </w:r>
      <w:r>
        <w:t>edizione</w:t>
      </w:r>
      <w:r>
        <w:rPr>
          <w:spacing w:val="-4"/>
        </w:rPr>
        <w:t xml:space="preserve"> </w:t>
      </w:r>
      <w:r>
        <w:t>del</w:t>
      </w:r>
      <w:r>
        <w:rPr>
          <w:spacing w:val="-4"/>
        </w:rPr>
        <w:t xml:space="preserve"> </w:t>
      </w:r>
      <w:r>
        <w:t>concorso,</w:t>
      </w:r>
      <w:r>
        <w:rPr>
          <w:spacing w:val="-3"/>
        </w:rPr>
        <w:t xml:space="preserve"> </w:t>
      </w:r>
      <w:r>
        <w:t>pena</w:t>
      </w:r>
      <w:r>
        <w:rPr>
          <w:spacing w:val="-4"/>
        </w:rPr>
        <w:t xml:space="preserve"> </w:t>
      </w:r>
      <w:r>
        <w:rPr>
          <w:spacing w:val="-2"/>
        </w:rPr>
        <w:t>l’esclusione.</w:t>
      </w:r>
    </w:p>
    <w:p w:rsidR="00EB2ED1" w:rsidRDefault="00EB2ED1">
      <w:pPr>
        <w:pStyle w:val="Corpotesto"/>
      </w:pPr>
    </w:p>
    <w:p w:rsidR="00EB2ED1" w:rsidRDefault="00953F57">
      <w:pPr>
        <w:pStyle w:val="Corpotesto"/>
        <w:ind w:left="4596"/>
        <w:jc w:val="both"/>
      </w:pPr>
      <w:r>
        <w:t>Art.</w:t>
      </w:r>
      <w:r>
        <w:rPr>
          <w:spacing w:val="-4"/>
        </w:rPr>
        <w:t xml:space="preserve"> </w:t>
      </w:r>
      <w:r>
        <w:rPr>
          <w:spacing w:val="-5"/>
        </w:rPr>
        <w:t>10</w:t>
      </w:r>
    </w:p>
    <w:p w:rsidR="00EB2ED1" w:rsidRDefault="00953F57">
      <w:pPr>
        <w:pStyle w:val="Corpotesto"/>
        <w:ind w:left="115"/>
      </w:pPr>
      <w:r>
        <w:t>Per</w:t>
      </w:r>
      <w:r>
        <w:rPr>
          <w:spacing w:val="-6"/>
        </w:rPr>
        <w:t xml:space="preserve"> </w:t>
      </w:r>
      <w:r>
        <w:t>quant’altro</w:t>
      </w:r>
      <w:r>
        <w:rPr>
          <w:spacing w:val="-4"/>
        </w:rPr>
        <w:t xml:space="preserve"> </w:t>
      </w:r>
      <w:r>
        <w:t>non</w:t>
      </w:r>
      <w:r>
        <w:rPr>
          <w:spacing w:val="-4"/>
        </w:rPr>
        <w:t xml:space="preserve"> </w:t>
      </w:r>
      <w:r>
        <w:t>previsto</w:t>
      </w:r>
      <w:r>
        <w:rPr>
          <w:spacing w:val="-4"/>
        </w:rPr>
        <w:t xml:space="preserve"> </w:t>
      </w:r>
      <w:r>
        <w:t>e</w:t>
      </w:r>
      <w:r>
        <w:rPr>
          <w:spacing w:val="-5"/>
        </w:rPr>
        <w:t xml:space="preserve"> </w:t>
      </w:r>
      <w:r>
        <w:t>disciplinato</w:t>
      </w:r>
      <w:r>
        <w:rPr>
          <w:spacing w:val="-4"/>
        </w:rPr>
        <w:t xml:space="preserve"> </w:t>
      </w:r>
      <w:r>
        <w:t>dal</w:t>
      </w:r>
      <w:r>
        <w:rPr>
          <w:spacing w:val="-5"/>
        </w:rPr>
        <w:t xml:space="preserve"> </w:t>
      </w:r>
      <w:r>
        <w:t>presente</w:t>
      </w:r>
      <w:r>
        <w:rPr>
          <w:spacing w:val="-5"/>
        </w:rPr>
        <w:t xml:space="preserve"> </w:t>
      </w:r>
      <w:r>
        <w:t>Regolamento</w:t>
      </w:r>
      <w:r>
        <w:rPr>
          <w:spacing w:val="-4"/>
        </w:rPr>
        <w:t xml:space="preserve"> </w:t>
      </w:r>
      <w:r>
        <w:t>si</w:t>
      </w:r>
      <w:r>
        <w:rPr>
          <w:spacing w:val="-5"/>
        </w:rPr>
        <w:t xml:space="preserve"> </w:t>
      </w:r>
      <w:r>
        <w:t>rinvia</w:t>
      </w:r>
      <w:r>
        <w:rPr>
          <w:spacing w:val="-5"/>
        </w:rPr>
        <w:t xml:space="preserve"> </w:t>
      </w:r>
      <w:r>
        <w:t>alle</w:t>
      </w:r>
      <w:r>
        <w:rPr>
          <w:spacing w:val="-5"/>
        </w:rPr>
        <w:t xml:space="preserve"> </w:t>
      </w:r>
      <w:r>
        <w:t>inappellabili decisioni assunte, caso per caso, dalla Commissione Giudicatrice la raccolta voti.</w:t>
      </w: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pPr>
    </w:p>
    <w:p w:rsidR="00EB2ED1" w:rsidRDefault="00EB2ED1">
      <w:pPr>
        <w:pStyle w:val="Corpotesto"/>
        <w:spacing w:before="1"/>
      </w:pPr>
    </w:p>
    <w:p w:rsidR="00EB2ED1" w:rsidRDefault="00953F57">
      <w:pPr>
        <w:pStyle w:val="Corpotesto"/>
        <w:ind w:left="57" w:right="51"/>
        <w:jc w:val="center"/>
      </w:pPr>
      <w:r>
        <w:t>Associazione</w:t>
      </w:r>
      <w:r>
        <w:rPr>
          <w:spacing w:val="-9"/>
        </w:rPr>
        <w:t xml:space="preserve"> </w:t>
      </w:r>
      <w:r>
        <w:t>Orizzonti</w:t>
      </w:r>
      <w:r>
        <w:rPr>
          <w:spacing w:val="-6"/>
        </w:rPr>
        <w:t xml:space="preserve"> </w:t>
      </w:r>
      <w:r>
        <w:t>Nuovi</w:t>
      </w:r>
      <w:r>
        <w:rPr>
          <w:spacing w:val="-6"/>
        </w:rPr>
        <w:t xml:space="preserve"> </w:t>
      </w:r>
      <w:r>
        <w:rPr>
          <w:spacing w:val="-5"/>
        </w:rPr>
        <w:t>ODV</w:t>
      </w:r>
    </w:p>
    <w:p w:rsidR="00EB2ED1" w:rsidRDefault="00953F57">
      <w:pPr>
        <w:spacing w:before="4"/>
        <w:ind w:left="61" w:right="51"/>
        <w:jc w:val="center"/>
        <w:rPr>
          <w:sz w:val="16"/>
        </w:rPr>
      </w:pPr>
      <w:r>
        <w:rPr>
          <w:sz w:val="16"/>
        </w:rPr>
        <w:t>Piazza</w:t>
      </w:r>
      <w:r>
        <w:rPr>
          <w:spacing w:val="-4"/>
          <w:sz w:val="16"/>
        </w:rPr>
        <w:t xml:space="preserve"> </w:t>
      </w:r>
      <w:r>
        <w:rPr>
          <w:sz w:val="16"/>
        </w:rPr>
        <w:t>Libertà,</w:t>
      </w:r>
      <w:r>
        <w:rPr>
          <w:spacing w:val="-2"/>
          <w:sz w:val="16"/>
        </w:rPr>
        <w:t xml:space="preserve"> </w:t>
      </w:r>
      <w:r>
        <w:rPr>
          <w:sz w:val="16"/>
        </w:rPr>
        <w:t>2</w:t>
      </w:r>
      <w:r>
        <w:rPr>
          <w:spacing w:val="-2"/>
          <w:sz w:val="16"/>
        </w:rPr>
        <w:t xml:space="preserve"> </w:t>
      </w:r>
      <w:r>
        <w:rPr>
          <w:sz w:val="16"/>
        </w:rPr>
        <w:t>–</w:t>
      </w:r>
      <w:r>
        <w:rPr>
          <w:spacing w:val="-2"/>
          <w:sz w:val="16"/>
        </w:rPr>
        <w:t xml:space="preserve"> </w:t>
      </w:r>
      <w:r>
        <w:rPr>
          <w:sz w:val="16"/>
        </w:rPr>
        <w:t>21047</w:t>
      </w:r>
      <w:r>
        <w:rPr>
          <w:spacing w:val="-1"/>
          <w:sz w:val="16"/>
        </w:rPr>
        <w:t xml:space="preserve"> </w:t>
      </w:r>
      <w:r>
        <w:rPr>
          <w:spacing w:val="-2"/>
          <w:sz w:val="16"/>
        </w:rPr>
        <w:t>Saronno</w:t>
      </w:r>
    </w:p>
    <w:p w:rsidR="00EB2ED1" w:rsidRDefault="00953F57">
      <w:pPr>
        <w:spacing w:before="1"/>
        <w:ind w:left="62" w:right="51"/>
        <w:jc w:val="center"/>
        <w:rPr>
          <w:sz w:val="16"/>
        </w:rPr>
      </w:pPr>
      <w:r>
        <w:rPr>
          <w:sz w:val="16"/>
        </w:rPr>
        <w:t>C.F./</w:t>
      </w:r>
      <w:proofErr w:type="spellStart"/>
      <w:r>
        <w:rPr>
          <w:sz w:val="16"/>
        </w:rPr>
        <w:t>p.IVA</w:t>
      </w:r>
      <w:proofErr w:type="spellEnd"/>
      <w:r>
        <w:rPr>
          <w:spacing w:val="-5"/>
          <w:sz w:val="16"/>
        </w:rPr>
        <w:t xml:space="preserve"> </w:t>
      </w:r>
      <w:r>
        <w:rPr>
          <w:spacing w:val="-2"/>
          <w:sz w:val="16"/>
        </w:rPr>
        <w:t>03282390123</w:t>
      </w:r>
    </w:p>
    <w:p w:rsidR="00EB2ED1" w:rsidRDefault="00953F57">
      <w:pPr>
        <w:ind w:left="2119" w:right="2111"/>
        <w:jc w:val="center"/>
        <w:rPr>
          <w:sz w:val="16"/>
        </w:rPr>
      </w:pPr>
      <w:r>
        <w:rPr>
          <w:sz w:val="16"/>
        </w:rPr>
        <w:t>Iscritta</w:t>
      </w:r>
      <w:r>
        <w:rPr>
          <w:spacing w:val="-4"/>
          <w:sz w:val="16"/>
        </w:rPr>
        <w:t xml:space="preserve"> </w:t>
      </w:r>
      <w:r>
        <w:rPr>
          <w:sz w:val="16"/>
        </w:rPr>
        <w:t>al</w:t>
      </w:r>
      <w:r>
        <w:rPr>
          <w:spacing w:val="-5"/>
          <w:sz w:val="16"/>
        </w:rPr>
        <w:t xml:space="preserve"> </w:t>
      </w:r>
      <w:r>
        <w:rPr>
          <w:sz w:val="16"/>
        </w:rPr>
        <w:t>Registro</w:t>
      </w:r>
      <w:r>
        <w:rPr>
          <w:spacing w:val="-4"/>
          <w:sz w:val="16"/>
        </w:rPr>
        <w:t xml:space="preserve"> </w:t>
      </w:r>
      <w:r>
        <w:rPr>
          <w:sz w:val="16"/>
        </w:rPr>
        <w:t>Unico</w:t>
      </w:r>
      <w:r>
        <w:rPr>
          <w:spacing w:val="-4"/>
          <w:sz w:val="16"/>
        </w:rPr>
        <w:t xml:space="preserve"> </w:t>
      </w:r>
      <w:r>
        <w:rPr>
          <w:sz w:val="16"/>
        </w:rPr>
        <w:t>Nazionale</w:t>
      </w:r>
      <w:r>
        <w:rPr>
          <w:spacing w:val="-6"/>
          <w:sz w:val="16"/>
        </w:rPr>
        <w:t xml:space="preserve"> </w:t>
      </w:r>
      <w:r>
        <w:rPr>
          <w:sz w:val="16"/>
        </w:rPr>
        <w:t>del</w:t>
      </w:r>
      <w:r>
        <w:rPr>
          <w:spacing w:val="-5"/>
          <w:sz w:val="16"/>
        </w:rPr>
        <w:t xml:space="preserve"> </w:t>
      </w:r>
      <w:r>
        <w:rPr>
          <w:sz w:val="16"/>
        </w:rPr>
        <w:t>Terzo</w:t>
      </w:r>
      <w:r>
        <w:rPr>
          <w:spacing w:val="-4"/>
          <w:sz w:val="16"/>
        </w:rPr>
        <w:t xml:space="preserve"> </w:t>
      </w:r>
      <w:r>
        <w:rPr>
          <w:sz w:val="16"/>
        </w:rPr>
        <w:t>Settore</w:t>
      </w:r>
      <w:r>
        <w:rPr>
          <w:spacing w:val="-6"/>
          <w:sz w:val="16"/>
        </w:rPr>
        <w:t xml:space="preserve"> </w:t>
      </w:r>
      <w:r>
        <w:rPr>
          <w:sz w:val="16"/>
        </w:rPr>
        <w:t>(A)</w:t>
      </w:r>
      <w:r>
        <w:rPr>
          <w:spacing w:val="-4"/>
          <w:sz w:val="16"/>
        </w:rPr>
        <w:t xml:space="preserve"> </w:t>
      </w:r>
      <w:r>
        <w:rPr>
          <w:sz w:val="16"/>
        </w:rPr>
        <w:t>REP.</w:t>
      </w:r>
      <w:r>
        <w:rPr>
          <w:spacing w:val="-4"/>
          <w:sz w:val="16"/>
        </w:rPr>
        <w:t xml:space="preserve"> </w:t>
      </w:r>
      <w:r>
        <w:rPr>
          <w:sz w:val="16"/>
        </w:rPr>
        <w:t>30320</w:t>
      </w:r>
      <w:r>
        <w:rPr>
          <w:spacing w:val="-4"/>
          <w:sz w:val="16"/>
        </w:rPr>
        <w:t xml:space="preserve"> </w:t>
      </w:r>
      <w:r>
        <w:rPr>
          <w:sz w:val="16"/>
        </w:rPr>
        <w:t>del</w:t>
      </w:r>
      <w:r>
        <w:rPr>
          <w:spacing w:val="-3"/>
          <w:sz w:val="16"/>
        </w:rPr>
        <w:t xml:space="preserve"> </w:t>
      </w:r>
      <w:r>
        <w:rPr>
          <w:sz w:val="16"/>
        </w:rPr>
        <w:t>26/07/2022</w:t>
      </w:r>
      <w:r>
        <w:rPr>
          <w:spacing w:val="40"/>
          <w:sz w:val="16"/>
        </w:rPr>
        <w:t xml:space="preserve"> </w:t>
      </w:r>
      <w:r>
        <w:rPr>
          <w:sz w:val="16"/>
        </w:rPr>
        <w:t xml:space="preserve">tel. 02 9602728 – fax 02 96249518 – email </w:t>
      </w:r>
      <w:hyperlink r:id="rId8">
        <w:r>
          <w:rPr>
            <w:color w:val="00007F"/>
            <w:sz w:val="16"/>
            <w:u w:val="single" w:color="00007F"/>
          </w:rPr>
          <w:t>staff@radiorizzonti.org</w:t>
        </w:r>
      </w:hyperlink>
    </w:p>
    <w:sectPr w:rsidR="00EB2ED1">
      <w:pgSz w:w="11900" w:h="1684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Arial Unicode MS"/>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D1"/>
    <w:rsid w:val="00077C45"/>
    <w:rsid w:val="000C68A3"/>
    <w:rsid w:val="00197EFD"/>
    <w:rsid w:val="00230E76"/>
    <w:rsid w:val="00953F57"/>
    <w:rsid w:val="009B54B1"/>
    <w:rsid w:val="00EB2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B9A3F-C933-4F45-A7E4-42D8F636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58" w:right="51"/>
      <w:jc w:val="center"/>
    </w:pPr>
    <w:rPr>
      <w:b/>
      <w:bCs/>
      <w:sz w:val="40"/>
      <w:szCs w:val="4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197EFD"/>
    <w:pPr>
      <w:widowControl/>
      <w:autoSpaceDE/>
      <w:autoSpaceDN/>
      <w:spacing w:before="100" w:beforeAutospacing="1" w:after="100" w:afterAutospacing="1"/>
    </w:pPr>
    <w:rPr>
      <w:sz w:val="24"/>
      <w:szCs w:val="24"/>
      <w:lang w:eastAsia="it-IT"/>
    </w:rPr>
  </w:style>
  <w:style w:type="character" w:styleId="Collegamentoipertestuale">
    <w:name w:val="Hyperlink"/>
    <w:basedOn w:val="Carpredefinitoparagrafo"/>
    <w:uiPriority w:val="99"/>
    <w:unhideWhenUsed/>
    <w:rsid w:val="00197E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4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taff@radiorizzonti.org" TargetMode="External"/><Relationship Id="rId3" Type="http://schemas.openxmlformats.org/officeDocument/2006/relationships/webSettings" Target="webSettings.xml"/><Relationship Id="rId7" Type="http://schemas.openxmlformats.org/officeDocument/2006/relationships/hyperlink" Target="mailto:eventi@radiorizzont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640</Words>
  <Characters>3650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guidi</dc:creator>
  <cp:lastModifiedBy>redazione_1</cp:lastModifiedBy>
  <cp:revision>6</cp:revision>
  <dcterms:created xsi:type="dcterms:W3CDTF">2024-10-28T08:23:00Z</dcterms:created>
  <dcterms:modified xsi:type="dcterms:W3CDTF">2024-11-04T08:57:00Z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2024-10-27T00:00:00Z</vt:filetime>
  </property>
  <property fmtid="{D5CDD505-2E9C-101B-9397-08002B2CF9AE}" pid="3" name="Creator">
    <vt:lpwstr>Writer</vt:lpwstr>
  </property>
  <property fmtid="{D5CDD505-2E9C-101B-9397-08002B2CF9AE}" pid="4" name="Producer">
    <vt:lpwstr>OpenOffice 4.1.11</vt:lpwstr>
  </property>
  <property fmtid="{D5CDD505-2E9C-101B-9397-08002B2CF9AE}" pid="5" name="LastSaved">
    <vt:filetime>2024-10-27T00:00:00Z</vt:filetime>
  </property>
</Properties>
</file>